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E03" w:rsidRPr="00A00C14" w:rsidRDefault="00EB63BE" w:rsidP="00EB63BE">
      <w:pPr>
        <w:spacing w:after="0"/>
        <w:rPr>
          <w:rFonts w:cstheme="minorHAnsi"/>
          <w:sz w:val="24"/>
          <w:szCs w:val="24"/>
        </w:rPr>
      </w:pPr>
      <w:r w:rsidRPr="00A00C14">
        <w:rPr>
          <w:rFonts w:cstheme="minorHAnsi"/>
          <w:sz w:val="24"/>
          <w:szCs w:val="24"/>
        </w:rPr>
        <w:t>Christine Cockrell</w:t>
      </w:r>
    </w:p>
    <w:p w:rsidR="00EB63BE" w:rsidRPr="00A00C14" w:rsidRDefault="00EB63BE" w:rsidP="00EB63BE">
      <w:pPr>
        <w:spacing w:after="0"/>
        <w:rPr>
          <w:rFonts w:cstheme="minorHAnsi"/>
          <w:sz w:val="24"/>
          <w:szCs w:val="24"/>
        </w:rPr>
      </w:pPr>
      <w:r w:rsidRPr="00A00C14">
        <w:rPr>
          <w:rFonts w:cstheme="minorHAnsi"/>
          <w:sz w:val="24"/>
          <w:szCs w:val="24"/>
        </w:rPr>
        <w:t xml:space="preserve">Sustainability Problems </w:t>
      </w:r>
    </w:p>
    <w:p w:rsidR="00EB63BE" w:rsidRPr="00A00C14" w:rsidRDefault="00EB63BE" w:rsidP="00EB63BE">
      <w:pPr>
        <w:spacing w:after="0"/>
        <w:rPr>
          <w:rFonts w:cstheme="minorHAnsi"/>
          <w:sz w:val="24"/>
          <w:szCs w:val="24"/>
        </w:rPr>
      </w:pPr>
      <w:r w:rsidRPr="00A00C14">
        <w:rPr>
          <w:rFonts w:cstheme="minorHAnsi"/>
          <w:sz w:val="24"/>
          <w:szCs w:val="24"/>
        </w:rPr>
        <w:t>10/31/2012</w:t>
      </w:r>
    </w:p>
    <w:p w:rsidR="00EB63BE" w:rsidRPr="00A00C14" w:rsidRDefault="00EB63BE" w:rsidP="00EB63BE">
      <w:pPr>
        <w:spacing w:after="0"/>
        <w:rPr>
          <w:rFonts w:cstheme="minorHAnsi"/>
          <w:sz w:val="24"/>
          <w:szCs w:val="24"/>
        </w:rPr>
      </w:pPr>
    </w:p>
    <w:p w:rsidR="00F55F35" w:rsidRPr="00A00C14" w:rsidRDefault="00EB63BE" w:rsidP="00EB63BE">
      <w:pPr>
        <w:spacing w:after="0"/>
        <w:rPr>
          <w:rFonts w:cstheme="minorHAnsi"/>
          <w:sz w:val="24"/>
          <w:szCs w:val="24"/>
        </w:rPr>
      </w:pPr>
      <w:r w:rsidRPr="00A00C14">
        <w:rPr>
          <w:rFonts w:cstheme="minorHAnsi"/>
          <w:sz w:val="24"/>
          <w:szCs w:val="24"/>
        </w:rPr>
        <w:tab/>
        <w:t>For mo</w:t>
      </w:r>
      <w:r w:rsidR="006B2FA1">
        <w:rPr>
          <w:rFonts w:cstheme="minorHAnsi"/>
          <w:sz w:val="24"/>
          <w:szCs w:val="24"/>
        </w:rPr>
        <w:t>st of us, it’s hard to imagine our current</w:t>
      </w:r>
      <w:r w:rsidRPr="00A00C14">
        <w:rPr>
          <w:rFonts w:cstheme="minorHAnsi"/>
          <w:sz w:val="24"/>
          <w:szCs w:val="24"/>
        </w:rPr>
        <w:t xml:space="preserve"> world without plastic.  Plastic has become the </w:t>
      </w:r>
      <w:r w:rsidR="008F1A5F" w:rsidRPr="00A00C14">
        <w:rPr>
          <w:rFonts w:cstheme="minorHAnsi"/>
          <w:sz w:val="24"/>
          <w:szCs w:val="24"/>
        </w:rPr>
        <w:t xml:space="preserve">universally </w:t>
      </w:r>
      <w:r w:rsidRPr="00A00C14">
        <w:rPr>
          <w:rFonts w:cstheme="minorHAnsi"/>
          <w:sz w:val="24"/>
          <w:szCs w:val="24"/>
        </w:rPr>
        <w:t>cheap</w:t>
      </w:r>
      <w:r w:rsidR="008F1A5F" w:rsidRPr="00A00C14">
        <w:rPr>
          <w:rFonts w:cstheme="minorHAnsi"/>
          <w:sz w:val="24"/>
          <w:szCs w:val="24"/>
        </w:rPr>
        <w:t>,</w:t>
      </w:r>
      <w:r w:rsidRPr="00A00C14">
        <w:rPr>
          <w:rFonts w:cstheme="minorHAnsi"/>
          <w:sz w:val="24"/>
          <w:szCs w:val="24"/>
        </w:rPr>
        <w:t xml:space="preserve"> </w:t>
      </w:r>
      <w:r w:rsidR="00B63164" w:rsidRPr="00A00C14">
        <w:rPr>
          <w:rFonts w:cstheme="minorHAnsi"/>
          <w:sz w:val="24"/>
          <w:szCs w:val="24"/>
        </w:rPr>
        <w:t xml:space="preserve">easily </w:t>
      </w:r>
      <w:r w:rsidRPr="00A00C14">
        <w:rPr>
          <w:rFonts w:cstheme="minorHAnsi"/>
          <w:sz w:val="24"/>
          <w:szCs w:val="24"/>
        </w:rPr>
        <w:t>disposable materia</w:t>
      </w:r>
      <w:r w:rsidR="008F1A5F" w:rsidRPr="00A00C14">
        <w:rPr>
          <w:rFonts w:cstheme="minorHAnsi"/>
          <w:sz w:val="24"/>
          <w:szCs w:val="24"/>
        </w:rPr>
        <w:t>l which w</w:t>
      </w:r>
      <w:r w:rsidR="009A5F56">
        <w:rPr>
          <w:rFonts w:cstheme="minorHAnsi"/>
          <w:sz w:val="24"/>
          <w:szCs w:val="24"/>
        </w:rPr>
        <w:t>e all take for granted, both in</w:t>
      </w:r>
      <w:r w:rsidR="008F1A5F" w:rsidRPr="00A00C14">
        <w:rPr>
          <w:rFonts w:cstheme="minorHAnsi"/>
          <w:sz w:val="24"/>
          <w:szCs w:val="24"/>
        </w:rPr>
        <w:t xml:space="preserve"> utility and packaging.  The 2008 documentary </w:t>
      </w:r>
      <w:r w:rsidR="008F1A5F" w:rsidRPr="00457CCE">
        <w:rPr>
          <w:rFonts w:cstheme="minorHAnsi"/>
          <w:i/>
          <w:sz w:val="24"/>
          <w:szCs w:val="24"/>
        </w:rPr>
        <w:t>Addicted to Plastic</w:t>
      </w:r>
      <w:r w:rsidR="00457CCE">
        <w:rPr>
          <w:rFonts w:cstheme="minorHAnsi"/>
          <w:sz w:val="24"/>
          <w:szCs w:val="24"/>
        </w:rPr>
        <w:t>,</w:t>
      </w:r>
      <w:r w:rsidR="008F1A5F" w:rsidRPr="00A00C14">
        <w:rPr>
          <w:rFonts w:cstheme="minorHAnsi"/>
          <w:sz w:val="24"/>
          <w:szCs w:val="24"/>
        </w:rPr>
        <w:t xml:space="preserve"> directed by Ian </w:t>
      </w:r>
      <w:proofErr w:type="spellStart"/>
      <w:r w:rsidR="008F1A5F" w:rsidRPr="00A00C14">
        <w:rPr>
          <w:rFonts w:cstheme="minorHAnsi"/>
          <w:sz w:val="24"/>
          <w:szCs w:val="24"/>
        </w:rPr>
        <w:t>Co</w:t>
      </w:r>
      <w:r w:rsidR="00B63164" w:rsidRPr="00A00C14">
        <w:rPr>
          <w:rFonts w:cstheme="minorHAnsi"/>
          <w:sz w:val="24"/>
          <w:szCs w:val="24"/>
        </w:rPr>
        <w:t>n</w:t>
      </w:r>
      <w:r w:rsidR="004E074E" w:rsidRPr="00A00C14">
        <w:rPr>
          <w:rFonts w:cstheme="minorHAnsi"/>
          <w:sz w:val="24"/>
          <w:szCs w:val="24"/>
        </w:rPr>
        <w:t>nacher</w:t>
      </w:r>
      <w:proofErr w:type="spellEnd"/>
      <w:r w:rsidR="004E074E" w:rsidRPr="00A00C14">
        <w:rPr>
          <w:rFonts w:cstheme="minorHAnsi"/>
          <w:sz w:val="24"/>
          <w:szCs w:val="24"/>
        </w:rPr>
        <w:t xml:space="preserve">, addresses the serious sustainability problems brought by our </w:t>
      </w:r>
      <w:r w:rsidR="008F1A5F" w:rsidRPr="00A00C14">
        <w:rPr>
          <w:rFonts w:cstheme="minorHAnsi"/>
          <w:sz w:val="24"/>
          <w:szCs w:val="24"/>
        </w:rPr>
        <w:t xml:space="preserve">excessive </w:t>
      </w:r>
      <w:r w:rsidR="00B63164" w:rsidRPr="00A00C14">
        <w:rPr>
          <w:rFonts w:cstheme="minorHAnsi"/>
          <w:sz w:val="24"/>
          <w:szCs w:val="24"/>
        </w:rPr>
        <w:t>consumption of</w:t>
      </w:r>
      <w:r w:rsidR="008F1A5F" w:rsidRPr="00A00C14">
        <w:rPr>
          <w:rFonts w:cstheme="minorHAnsi"/>
          <w:sz w:val="24"/>
          <w:szCs w:val="24"/>
        </w:rPr>
        <w:t xml:space="preserve"> </w:t>
      </w:r>
      <w:r w:rsidR="00B63164" w:rsidRPr="00A00C14">
        <w:rPr>
          <w:rFonts w:cstheme="minorHAnsi"/>
          <w:sz w:val="24"/>
          <w:szCs w:val="24"/>
        </w:rPr>
        <w:t>plastic products</w:t>
      </w:r>
      <w:r w:rsidR="004E074E" w:rsidRPr="00A00C14">
        <w:rPr>
          <w:rFonts w:cstheme="minorHAnsi"/>
          <w:sz w:val="24"/>
          <w:szCs w:val="24"/>
        </w:rPr>
        <w:t xml:space="preserve">.  </w:t>
      </w:r>
      <w:r w:rsidR="00F17B4A" w:rsidRPr="00A00C14">
        <w:rPr>
          <w:rFonts w:cstheme="minorHAnsi"/>
          <w:sz w:val="24"/>
          <w:szCs w:val="24"/>
        </w:rPr>
        <w:t>Plastic, as the documentary introduces, is in almost everything</w:t>
      </w:r>
      <w:r w:rsidR="00B75B74" w:rsidRPr="00A00C14">
        <w:rPr>
          <w:rFonts w:cstheme="minorHAnsi"/>
          <w:sz w:val="24"/>
          <w:szCs w:val="24"/>
        </w:rPr>
        <w:t>.</w:t>
      </w:r>
      <w:r w:rsidR="00F17B4A" w:rsidRPr="00A00C14">
        <w:rPr>
          <w:rFonts w:cstheme="minorHAnsi"/>
          <w:sz w:val="24"/>
          <w:szCs w:val="24"/>
        </w:rPr>
        <w:t xml:space="preserve"> </w:t>
      </w:r>
      <w:r w:rsidR="00B75B74" w:rsidRPr="00A00C14">
        <w:rPr>
          <w:rFonts w:cstheme="minorHAnsi"/>
          <w:sz w:val="24"/>
          <w:szCs w:val="24"/>
        </w:rPr>
        <w:t xml:space="preserve">Aside from </w:t>
      </w:r>
      <w:r w:rsidR="00F17B4A" w:rsidRPr="00A00C14">
        <w:rPr>
          <w:rFonts w:cstheme="minorHAnsi"/>
          <w:sz w:val="24"/>
          <w:szCs w:val="24"/>
        </w:rPr>
        <w:t>refrigerated food containers and bottles</w:t>
      </w:r>
      <w:r w:rsidR="00B75B74" w:rsidRPr="00A00C14">
        <w:rPr>
          <w:rFonts w:cstheme="minorHAnsi"/>
          <w:sz w:val="24"/>
          <w:szCs w:val="24"/>
        </w:rPr>
        <w:t>, plastic exists in many fo</w:t>
      </w:r>
      <w:bookmarkStart w:id="0" w:name="_GoBack"/>
      <w:bookmarkEnd w:id="0"/>
      <w:r w:rsidR="00B75B74" w:rsidRPr="00A00C14">
        <w:rPr>
          <w:rFonts w:cstheme="minorHAnsi"/>
          <w:sz w:val="24"/>
          <w:szCs w:val="24"/>
        </w:rPr>
        <w:t>rms, from polyester in textiles and</w:t>
      </w:r>
      <w:r w:rsidR="00F17B4A" w:rsidRPr="00A00C14">
        <w:rPr>
          <w:rFonts w:cstheme="minorHAnsi"/>
          <w:sz w:val="24"/>
          <w:szCs w:val="24"/>
        </w:rPr>
        <w:t xml:space="preserve"> foam </w:t>
      </w:r>
      <w:r w:rsidR="00B75B74" w:rsidRPr="00A00C14">
        <w:rPr>
          <w:rFonts w:cstheme="minorHAnsi"/>
          <w:sz w:val="24"/>
          <w:szCs w:val="24"/>
        </w:rPr>
        <w:t xml:space="preserve">in </w:t>
      </w:r>
      <w:r w:rsidR="00F17B4A" w:rsidRPr="00A00C14">
        <w:rPr>
          <w:rFonts w:cstheme="minorHAnsi"/>
          <w:sz w:val="24"/>
          <w:szCs w:val="24"/>
        </w:rPr>
        <w:t xml:space="preserve">slippers </w:t>
      </w:r>
      <w:r w:rsidR="00B75B74" w:rsidRPr="00A00C14">
        <w:rPr>
          <w:rFonts w:cstheme="minorHAnsi"/>
          <w:sz w:val="24"/>
          <w:szCs w:val="24"/>
        </w:rPr>
        <w:t xml:space="preserve">to polycarbonate in lenses as well as rubber in tires.   In fact, </w:t>
      </w:r>
      <w:r w:rsidR="003709F8" w:rsidRPr="00A00C14">
        <w:rPr>
          <w:rFonts w:cstheme="minorHAnsi"/>
          <w:sz w:val="24"/>
          <w:szCs w:val="24"/>
        </w:rPr>
        <w:t>almost all every-day conveniences and appliances contain plastic</w:t>
      </w:r>
      <w:r w:rsidR="00695EF0" w:rsidRPr="00A00C14">
        <w:rPr>
          <w:rFonts w:cstheme="minorHAnsi"/>
          <w:sz w:val="24"/>
          <w:szCs w:val="24"/>
        </w:rPr>
        <w:t xml:space="preserve">s!  </w:t>
      </w:r>
      <w:r w:rsidR="007043F2" w:rsidRPr="00A00C14">
        <w:rPr>
          <w:rFonts w:cstheme="minorHAnsi"/>
          <w:sz w:val="24"/>
          <w:szCs w:val="24"/>
        </w:rPr>
        <w:t>The documentary starts off with</w:t>
      </w:r>
      <w:r w:rsidR="005B1241" w:rsidRPr="00A00C14">
        <w:rPr>
          <w:rFonts w:cstheme="minorHAnsi"/>
          <w:sz w:val="24"/>
          <w:szCs w:val="24"/>
        </w:rPr>
        <w:t xml:space="preserve"> </w:t>
      </w:r>
      <w:r w:rsidR="007043F2" w:rsidRPr="00A00C14">
        <w:rPr>
          <w:rFonts w:cstheme="minorHAnsi"/>
          <w:sz w:val="24"/>
          <w:szCs w:val="24"/>
        </w:rPr>
        <w:t>the origin of plastic goes, which dates back to the</w:t>
      </w:r>
      <w:r w:rsidR="003709F8" w:rsidRPr="00A00C14">
        <w:rPr>
          <w:rFonts w:cstheme="minorHAnsi"/>
          <w:sz w:val="24"/>
          <w:szCs w:val="24"/>
        </w:rPr>
        <w:t xml:space="preserve"> Industrial </w:t>
      </w:r>
      <w:r w:rsidR="005B1241" w:rsidRPr="00A00C14">
        <w:rPr>
          <w:rFonts w:cstheme="minorHAnsi"/>
          <w:sz w:val="24"/>
          <w:szCs w:val="24"/>
        </w:rPr>
        <w:t>Revolution</w:t>
      </w:r>
      <w:r w:rsidR="007043F2" w:rsidRPr="00A00C14">
        <w:rPr>
          <w:rFonts w:cstheme="minorHAnsi"/>
          <w:sz w:val="24"/>
          <w:szCs w:val="24"/>
        </w:rPr>
        <w:t xml:space="preserve">. At the time and due to the </w:t>
      </w:r>
      <w:r w:rsidR="005B1241" w:rsidRPr="00A00C14">
        <w:rPr>
          <w:rFonts w:cstheme="minorHAnsi"/>
          <w:sz w:val="24"/>
          <w:szCs w:val="24"/>
        </w:rPr>
        <w:t>production boom of</w:t>
      </w:r>
      <w:r w:rsidR="003709F8" w:rsidRPr="00A00C14">
        <w:rPr>
          <w:rFonts w:cstheme="minorHAnsi"/>
          <w:sz w:val="24"/>
          <w:szCs w:val="24"/>
        </w:rPr>
        <w:t xml:space="preserve"> oil and coal</w:t>
      </w:r>
      <w:r w:rsidR="007043F2" w:rsidRPr="00A00C14">
        <w:rPr>
          <w:rFonts w:cstheme="minorHAnsi"/>
          <w:sz w:val="24"/>
          <w:szCs w:val="24"/>
        </w:rPr>
        <w:t>,</w:t>
      </w:r>
      <w:r w:rsidR="005B1241" w:rsidRPr="00A00C14">
        <w:rPr>
          <w:rFonts w:cstheme="minorHAnsi"/>
          <w:sz w:val="24"/>
          <w:szCs w:val="24"/>
        </w:rPr>
        <w:t xml:space="preserve"> common natural materials such as wood, silk, and even ivory tusks became too scarce for global demand.</w:t>
      </w:r>
      <w:r w:rsidR="00695EF0" w:rsidRPr="00A00C14">
        <w:rPr>
          <w:rFonts w:cstheme="minorHAnsi"/>
          <w:sz w:val="24"/>
          <w:szCs w:val="24"/>
        </w:rPr>
        <w:t xml:space="preserve"> </w:t>
      </w:r>
      <w:r w:rsidR="005B1241" w:rsidRPr="00A00C14">
        <w:rPr>
          <w:rFonts w:cstheme="minorHAnsi"/>
          <w:sz w:val="24"/>
          <w:szCs w:val="24"/>
        </w:rPr>
        <w:t xml:space="preserve"> Scientists then worked with by-products and came up plastic, which was both very malleable and </w:t>
      </w:r>
      <w:r w:rsidR="00C43009" w:rsidRPr="00A00C14">
        <w:rPr>
          <w:rFonts w:cstheme="minorHAnsi"/>
          <w:sz w:val="24"/>
          <w:szCs w:val="24"/>
        </w:rPr>
        <w:t>chemically durable</w:t>
      </w:r>
      <w:r w:rsidR="005B1241" w:rsidRPr="00A00C14">
        <w:rPr>
          <w:rFonts w:cstheme="minorHAnsi"/>
          <w:sz w:val="24"/>
          <w:szCs w:val="24"/>
        </w:rPr>
        <w:t xml:space="preserve">.  </w:t>
      </w:r>
      <w:r w:rsidR="00C43009" w:rsidRPr="00A00C14">
        <w:rPr>
          <w:rFonts w:cstheme="minorHAnsi"/>
          <w:sz w:val="24"/>
          <w:szCs w:val="24"/>
        </w:rPr>
        <w:t xml:space="preserve">Ever since, plastic has become the dominant market material, with rise of modern consumerism leading to plastic production to soon exceed the production of steel.  </w:t>
      </w:r>
      <w:r w:rsidR="00695EF0" w:rsidRPr="00A00C14">
        <w:rPr>
          <w:rFonts w:cstheme="minorHAnsi"/>
          <w:sz w:val="24"/>
          <w:szCs w:val="24"/>
        </w:rPr>
        <w:t>As one of the experts commented,</w:t>
      </w:r>
      <w:r w:rsidR="00450A5E" w:rsidRPr="00A00C14">
        <w:rPr>
          <w:rFonts w:cstheme="minorHAnsi"/>
          <w:sz w:val="24"/>
          <w:szCs w:val="24"/>
        </w:rPr>
        <w:t xml:space="preserve"> </w:t>
      </w:r>
      <w:r w:rsidR="00695EF0" w:rsidRPr="00A00C14">
        <w:rPr>
          <w:rFonts w:cstheme="minorHAnsi"/>
          <w:sz w:val="24"/>
          <w:szCs w:val="24"/>
        </w:rPr>
        <w:t xml:space="preserve">plastic has become our “modern clay.”  </w:t>
      </w:r>
      <w:r w:rsidR="00F55F35" w:rsidRPr="00A00C14">
        <w:rPr>
          <w:rFonts w:cstheme="minorHAnsi"/>
          <w:sz w:val="24"/>
          <w:szCs w:val="24"/>
        </w:rPr>
        <w:t>Only recently</w:t>
      </w:r>
      <w:r w:rsidR="00450A5E" w:rsidRPr="00A00C14">
        <w:rPr>
          <w:rFonts w:cstheme="minorHAnsi"/>
          <w:sz w:val="24"/>
          <w:szCs w:val="24"/>
        </w:rPr>
        <w:t xml:space="preserve"> has it been noticed that plastic may be too conveniently cheap and abundant for </w:t>
      </w:r>
      <w:r w:rsidR="00F55F35" w:rsidRPr="00A00C14">
        <w:rPr>
          <w:rFonts w:cstheme="minorHAnsi"/>
          <w:sz w:val="24"/>
          <w:szCs w:val="24"/>
        </w:rPr>
        <w:t xml:space="preserve">our </w:t>
      </w:r>
      <w:r w:rsidR="00450A5E" w:rsidRPr="00A00C14">
        <w:rPr>
          <w:rFonts w:cstheme="minorHAnsi"/>
          <w:sz w:val="24"/>
          <w:szCs w:val="24"/>
        </w:rPr>
        <w:t>own good.</w:t>
      </w:r>
      <w:r w:rsidR="00F55F35" w:rsidRPr="00A00C14">
        <w:rPr>
          <w:rFonts w:cstheme="minorHAnsi"/>
          <w:sz w:val="24"/>
          <w:szCs w:val="24"/>
        </w:rPr>
        <w:t xml:space="preserve">  </w:t>
      </w:r>
    </w:p>
    <w:p w:rsidR="00F55F35" w:rsidRPr="00A00C14" w:rsidRDefault="00F55F35" w:rsidP="00EB63BE">
      <w:pPr>
        <w:spacing w:after="0"/>
        <w:rPr>
          <w:rFonts w:cstheme="minorHAnsi"/>
          <w:sz w:val="24"/>
          <w:szCs w:val="24"/>
        </w:rPr>
      </w:pPr>
    </w:p>
    <w:p w:rsidR="00DC5967" w:rsidRPr="00A00C14" w:rsidRDefault="00A3047D" w:rsidP="00DC5967">
      <w:pPr>
        <w:spacing w:after="0"/>
        <w:ind w:firstLine="720"/>
        <w:rPr>
          <w:rFonts w:cstheme="minorHAnsi"/>
          <w:sz w:val="24"/>
          <w:szCs w:val="24"/>
        </w:rPr>
      </w:pPr>
      <w:r w:rsidRPr="00A00C14">
        <w:rPr>
          <w:rFonts w:cstheme="minorHAnsi"/>
          <w:sz w:val="24"/>
          <w:szCs w:val="24"/>
        </w:rPr>
        <w:t xml:space="preserve">The film then goes into </w:t>
      </w:r>
      <w:r w:rsidR="00DC5967" w:rsidRPr="00A00C14">
        <w:rPr>
          <w:rFonts w:cstheme="minorHAnsi"/>
          <w:sz w:val="24"/>
          <w:szCs w:val="24"/>
        </w:rPr>
        <w:t xml:space="preserve">major </w:t>
      </w:r>
      <w:r w:rsidRPr="00A00C14">
        <w:rPr>
          <w:rFonts w:cstheme="minorHAnsi"/>
          <w:sz w:val="24"/>
          <w:szCs w:val="24"/>
        </w:rPr>
        <w:t xml:space="preserve">environmental and subtle health problems brought by </w:t>
      </w:r>
      <w:r w:rsidR="00DC5967" w:rsidRPr="00A00C14">
        <w:rPr>
          <w:rFonts w:cstheme="minorHAnsi"/>
          <w:sz w:val="24"/>
          <w:szCs w:val="24"/>
        </w:rPr>
        <w:t xml:space="preserve">the past </w:t>
      </w:r>
      <w:r w:rsidRPr="00A00C14">
        <w:rPr>
          <w:rFonts w:cstheme="minorHAnsi"/>
          <w:sz w:val="24"/>
          <w:szCs w:val="24"/>
        </w:rPr>
        <w:t xml:space="preserve">100 years of plastic consumption.  </w:t>
      </w:r>
      <w:proofErr w:type="spellStart"/>
      <w:r w:rsidR="00F43834" w:rsidRPr="00A00C14">
        <w:rPr>
          <w:rFonts w:cstheme="minorHAnsi"/>
          <w:sz w:val="24"/>
          <w:szCs w:val="24"/>
        </w:rPr>
        <w:t>Connacher</w:t>
      </w:r>
      <w:proofErr w:type="spellEnd"/>
      <w:r w:rsidR="00F43834" w:rsidRPr="00A00C14">
        <w:rPr>
          <w:rFonts w:cstheme="minorHAnsi"/>
          <w:sz w:val="24"/>
          <w:szCs w:val="24"/>
        </w:rPr>
        <w:t xml:space="preserve"> emphasizes that remnants of every plastic still exist, leaving us with uncontrollable</w:t>
      </w:r>
      <w:r w:rsidRPr="00A00C14">
        <w:rPr>
          <w:rFonts w:cstheme="minorHAnsi"/>
          <w:sz w:val="24"/>
          <w:szCs w:val="24"/>
        </w:rPr>
        <w:t xml:space="preserve"> </w:t>
      </w:r>
      <w:r w:rsidR="00F43834" w:rsidRPr="00A00C14">
        <w:rPr>
          <w:rFonts w:cstheme="minorHAnsi"/>
          <w:sz w:val="24"/>
          <w:szCs w:val="24"/>
        </w:rPr>
        <w:t xml:space="preserve">amounts of plastic waste.  </w:t>
      </w:r>
      <w:r w:rsidR="00A37C40" w:rsidRPr="00A00C14">
        <w:rPr>
          <w:rFonts w:cstheme="minorHAnsi"/>
          <w:sz w:val="24"/>
          <w:szCs w:val="24"/>
        </w:rPr>
        <w:t xml:space="preserve">Even with plastic recycling measures, recyclable plastics only account </w:t>
      </w:r>
      <w:r w:rsidR="00DC5967" w:rsidRPr="00A00C14">
        <w:rPr>
          <w:rFonts w:cstheme="minorHAnsi"/>
          <w:sz w:val="24"/>
          <w:szCs w:val="24"/>
        </w:rPr>
        <w:t xml:space="preserve">for a </w:t>
      </w:r>
      <w:r w:rsidR="00A37C40" w:rsidRPr="00A00C14">
        <w:rPr>
          <w:rFonts w:cstheme="minorHAnsi"/>
          <w:sz w:val="24"/>
          <w:szCs w:val="24"/>
        </w:rPr>
        <w:t xml:space="preserve">very minimal fraction compared to all plastics consumed.  </w:t>
      </w:r>
      <w:r w:rsidR="00A7092A" w:rsidRPr="00A00C14">
        <w:rPr>
          <w:rFonts w:cstheme="minorHAnsi"/>
          <w:sz w:val="24"/>
          <w:szCs w:val="24"/>
        </w:rPr>
        <w:t xml:space="preserve">Incineration measures have been taken to eliminate some plastic waste, but are only possible with </w:t>
      </w:r>
      <w:r w:rsidR="00CD1377" w:rsidRPr="00A00C14">
        <w:rPr>
          <w:rFonts w:cstheme="minorHAnsi"/>
          <w:sz w:val="24"/>
          <w:szCs w:val="24"/>
        </w:rPr>
        <w:t xml:space="preserve">high-cost facilities and significant carbon emissions. </w:t>
      </w:r>
      <w:r w:rsidR="00A37C40" w:rsidRPr="00A00C14">
        <w:rPr>
          <w:rFonts w:cstheme="minorHAnsi"/>
          <w:sz w:val="24"/>
          <w:szCs w:val="24"/>
        </w:rPr>
        <w:t>The remaining plastic wast</w:t>
      </w:r>
      <w:r w:rsidR="00DC5967" w:rsidRPr="00A00C14">
        <w:rPr>
          <w:rFonts w:cstheme="minorHAnsi"/>
          <w:sz w:val="24"/>
          <w:szCs w:val="24"/>
        </w:rPr>
        <w:t>e only pollutes our environment</w:t>
      </w:r>
      <w:r w:rsidR="00A37C40" w:rsidRPr="00A00C14">
        <w:rPr>
          <w:rFonts w:cstheme="minorHAnsi"/>
          <w:sz w:val="24"/>
          <w:szCs w:val="24"/>
        </w:rPr>
        <w:t xml:space="preserve">, usually </w:t>
      </w:r>
      <w:r w:rsidR="00F43834" w:rsidRPr="00A00C14">
        <w:rPr>
          <w:rFonts w:cstheme="minorHAnsi"/>
          <w:sz w:val="24"/>
          <w:szCs w:val="24"/>
        </w:rPr>
        <w:t xml:space="preserve">dumped into rivers and oceans, if not left as </w:t>
      </w:r>
      <w:r w:rsidR="00DC5967" w:rsidRPr="00A00C14">
        <w:rPr>
          <w:rFonts w:cstheme="minorHAnsi"/>
          <w:sz w:val="24"/>
          <w:szCs w:val="24"/>
        </w:rPr>
        <w:t>side-street</w:t>
      </w:r>
      <w:r w:rsidR="00F43834" w:rsidRPr="00A00C14">
        <w:rPr>
          <w:rFonts w:cstheme="minorHAnsi"/>
          <w:sz w:val="24"/>
          <w:szCs w:val="24"/>
        </w:rPr>
        <w:t xml:space="preserve"> clutter.</w:t>
      </w:r>
      <w:r w:rsidR="007E59FA" w:rsidRPr="00A00C14">
        <w:rPr>
          <w:rFonts w:cstheme="minorHAnsi"/>
          <w:sz w:val="24"/>
          <w:szCs w:val="24"/>
        </w:rPr>
        <w:t xml:space="preserve">  </w:t>
      </w:r>
      <w:r w:rsidR="00DC5967" w:rsidRPr="00A00C14">
        <w:rPr>
          <w:rFonts w:cstheme="minorHAnsi"/>
          <w:sz w:val="24"/>
          <w:szCs w:val="24"/>
        </w:rPr>
        <w:t xml:space="preserve">According to </w:t>
      </w:r>
      <w:proofErr w:type="spellStart"/>
      <w:r w:rsidR="00DC5967" w:rsidRPr="00A00C14">
        <w:rPr>
          <w:rFonts w:cstheme="minorHAnsi"/>
          <w:sz w:val="24"/>
          <w:szCs w:val="24"/>
        </w:rPr>
        <w:t>Connacher</w:t>
      </w:r>
      <w:proofErr w:type="spellEnd"/>
      <w:r w:rsidR="00DC5967" w:rsidRPr="00A00C14">
        <w:rPr>
          <w:rFonts w:cstheme="minorHAnsi"/>
          <w:sz w:val="24"/>
          <w:szCs w:val="24"/>
        </w:rPr>
        <w:t>, the</w:t>
      </w:r>
      <w:r w:rsidR="007E59FA" w:rsidRPr="00A00C14">
        <w:rPr>
          <w:rFonts w:cstheme="minorHAnsi"/>
          <w:sz w:val="24"/>
          <w:szCs w:val="24"/>
        </w:rPr>
        <w:t xml:space="preserve"> ocean has become a “plastic soup,” </w:t>
      </w:r>
      <w:r w:rsidR="001755EE" w:rsidRPr="00A00C14">
        <w:rPr>
          <w:rFonts w:cstheme="minorHAnsi"/>
          <w:sz w:val="24"/>
          <w:szCs w:val="24"/>
        </w:rPr>
        <w:t>after assisting</w:t>
      </w:r>
      <w:r w:rsidR="007E59FA" w:rsidRPr="00A00C14">
        <w:rPr>
          <w:rFonts w:cstheme="minorHAnsi"/>
          <w:sz w:val="24"/>
          <w:szCs w:val="24"/>
        </w:rPr>
        <w:t xml:space="preserve"> fis</w:t>
      </w:r>
      <w:r w:rsidR="001755EE" w:rsidRPr="00A00C14">
        <w:rPr>
          <w:rFonts w:cstheme="minorHAnsi"/>
          <w:sz w:val="24"/>
          <w:szCs w:val="24"/>
        </w:rPr>
        <w:t>herman dislodge</w:t>
      </w:r>
      <w:r w:rsidR="007E59FA" w:rsidRPr="00A00C14">
        <w:rPr>
          <w:rFonts w:cstheme="minorHAnsi"/>
          <w:sz w:val="24"/>
          <w:szCs w:val="24"/>
        </w:rPr>
        <w:t xml:space="preserve"> plastic remnants from</w:t>
      </w:r>
      <w:r w:rsidR="001755EE" w:rsidRPr="00A00C14">
        <w:rPr>
          <w:rFonts w:cstheme="minorHAnsi"/>
          <w:sz w:val="24"/>
          <w:szCs w:val="24"/>
        </w:rPr>
        <w:t xml:space="preserve"> fish and water samples in</w:t>
      </w:r>
      <w:r w:rsidR="007E59FA" w:rsidRPr="00A00C14">
        <w:rPr>
          <w:rFonts w:cstheme="minorHAnsi"/>
          <w:sz w:val="24"/>
          <w:szCs w:val="24"/>
        </w:rPr>
        <w:t xml:space="preserve"> </w:t>
      </w:r>
      <w:r w:rsidR="001755EE" w:rsidRPr="00A00C14">
        <w:rPr>
          <w:rFonts w:cstheme="minorHAnsi"/>
          <w:sz w:val="24"/>
          <w:szCs w:val="24"/>
        </w:rPr>
        <w:t xml:space="preserve">a fairly remote water region.  </w:t>
      </w:r>
      <w:r w:rsidR="007E59FA" w:rsidRPr="00A00C14">
        <w:rPr>
          <w:rFonts w:cstheme="minorHAnsi"/>
          <w:sz w:val="24"/>
          <w:szCs w:val="24"/>
        </w:rPr>
        <w:t xml:space="preserve">UN facts even state that there are, on average, 46,000 pieces of plastic per square mile of ocean water!  </w:t>
      </w:r>
      <w:r w:rsidR="00B0122C" w:rsidRPr="00A00C14">
        <w:rPr>
          <w:rFonts w:cstheme="minorHAnsi"/>
          <w:sz w:val="24"/>
          <w:szCs w:val="24"/>
        </w:rPr>
        <w:t xml:space="preserve"> The pollution also presents as ecological problem, as fish accidently ingest plastic remnants and mistake plastic </w:t>
      </w:r>
      <w:proofErr w:type="spellStart"/>
      <w:r w:rsidR="00B0122C" w:rsidRPr="00A00C14">
        <w:rPr>
          <w:rFonts w:cstheme="minorHAnsi"/>
          <w:sz w:val="24"/>
          <w:szCs w:val="24"/>
        </w:rPr>
        <w:t>nurdles</w:t>
      </w:r>
      <w:proofErr w:type="spellEnd"/>
      <w:r w:rsidR="00B0122C" w:rsidRPr="00A00C14">
        <w:rPr>
          <w:rFonts w:cstheme="minorHAnsi"/>
          <w:sz w:val="24"/>
          <w:szCs w:val="24"/>
        </w:rPr>
        <w:t xml:space="preserve"> for edible eggs.  </w:t>
      </w:r>
      <w:r w:rsidR="00126DB2" w:rsidRPr="00A00C14">
        <w:rPr>
          <w:rFonts w:cstheme="minorHAnsi"/>
          <w:sz w:val="24"/>
          <w:szCs w:val="24"/>
        </w:rPr>
        <w:t xml:space="preserve">But even worse, plastic </w:t>
      </w:r>
      <w:proofErr w:type="spellStart"/>
      <w:r w:rsidR="00126DB2" w:rsidRPr="00A00C14">
        <w:rPr>
          <w:rFonts w:cstheme="minorHAnsi"/>
          <w:sz w:val="24"/>
          <w:szCs w:val="24"/>
        </w:rPr>
        <w:t>nurdles</w:t>
      </w:r>
      <w:proofErr w:type="spellEnd"/>
      <w:r w:rsidR="00126DB2" w:rsidRPr="00A00C14">
        <w:rPr>
          <w:rFonts w:cstheme="minorHAnsi"/>
          <w:sz w:val="24"/>
          <w:szCs w:val="24"/>
        </w:rPr>
        <w:t xml:space="preserve"> are highly concentrated with toxic chemicals, which diffuse into the surroundings, contaminating ocean water and fish habitats.</w:t>
      </w:r>
      <w:r w:rsidR="00770C67" w:rsidRPr="00A00C14">
        <w:rPr>
          <w:rFonts w:cstheme="minorHAnsi"/>
          <w:sz w:val="24"/>
          <w:szCs w:val="24"/>
        </w:rPr>
        <w:t xml:space="preserve">  </w:t>
      </w:r>
    </w:p>
    <w:p w:rsidR="00DC5967" w:rsidRPr="00A00C14" w:rsidRDefault="00DC5967" w:rsidP="00DC5967">
      <w:pPr>
        <w:spacing w:after="0"/>
        <w:ind w:firstLine="720"/>
        <w:rPr>
          <w:rFonts w:cstheme="minorHAnsi"/>
          <w:sz w:val="24"/>
          <w:szCs w:val="24"/>
        </w:rPr>
      </w:pPr>
    </w:p>
    <w:p w:rsidR="00E26198" w:rsidRPr="00A00C14" w:rsidRDefault="00770C67" w:rsidP="00EE54CE">
      <w:pPr>
        <w:ind w:firstLine="720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A00C14">
        <w:rPr>
          <w:rFonts w:cstheme="minorHAnsi"/>
          <w:sz w:val="24"/>
          <w:szCs w:val="24"/>
        </w:rPr>
        <w:t xml:space="preserve">And </w:t>
      </w:r>
      <w:r w:rsidR="00FA4B95" w:rsidRPr="00A00C14">
        <w:rPr>
          <w:rFonts w:cstheme="minorHAnsi"/>
          <w:sz w:val="24"/>
          <w:szCs w:val="24"/>
        </w:rPr>
        <w:t>then there are</w:t>
      </w:r>
      <w:r w:rsidR="00DC5967" w:rsidRPr="00A00C14">
        <w:rPr>
          <w:rFonts w:cstheme="minorHAnsi"/>
          <w:sz w:val="24"/>
          <w:szCs w:val="24"/>
        </w:rPr>
        <w:t xml:space="preserve"> human health problems.  Consumption of plastically-contaminated fish undoubtedly </w:t>
      </w:r>
      <w:r w:rsidR="00C20CBF" w:rsidRPr="00A00C14">
        <w:rPr>
          <w:rFonts w:cstheme="minorHAnsi"/>
          <w:sz w:val="24"/>
          <w:szCs w:val="24"/>
        </w:rPr>
        <w:t xml:space="preserve">transmits certain levels of toxicity to us.  Even more common though, </w:t>
      </w:r>
      <w:r w:rsidR="00C20CBF" w:rsidRPr="00A00C14">
        <w:rPr>
          <w:rFonts w:cstheme="minorHAnsi"/>
          <w:sz w:val="24"/>
          <w:szCs w:val="24"/>
        </w:rPr>
        <w:lastRenderedPageBreak/>
        <w:t xml:space="preserve">scientists are now finding that these toxic chemicals also leach into our water and food from plastic containers themselves.  </w:t>
      </w:r>
      <w:r w:rsidR="00196324" w:rsidRPr="00A00C14">
        <w:rPr>
          <w:rFonts w:cstheme="minorHAnsi"/>
          <w:sz w:val="24"/>
          <w:szCs w:val="24"/>
        </w:rPr>
        <w:t xml:space="preserve">One of the chemical experts articulated that less than one-trillionth of a gram of </w:t>
      </w:r>
      <w:proofErr w:type="spellStart"/>
      <w:r w:rsidR="00196324" w:rsidRPr="00A00C14">
        <w:rPr>
          <w:rFonts w:cstheme="minorHAnsi"/>
          <w:sz w:val="24"/>
          <w:szCs w:val="24"/>
        </w:rPr>
        <w:t>Bisphenol</w:t>
      </w:r>
      <w:proofErr w:type="spellEnd"/>
      <w:r w:rsidR="00196324" w:rsidRPr="00A00C14">
        <w:rPr>
          <w:rFonts w:cstheme="minorHAnsi"/>
          <w:sz w:val="24"/>
          <w:szCs w:val="24"/>
        </w:rPr>
        <w:t>-A</w:t>
      </w:r>
      <w:r w:rsidR="00552074" w:rsidRPr="00A00C14">
        <w:rPr>
          <w:rFonts w:cstheme="minorHAnsi"/>
          <w:sz w:val="24"/>
          <w:szCs w:val="24"/>
        </w:rPr>
        <w:t xml:space="preserve"> (BPA)</w:t>
      </w:r>
      <w:r w:rsidR="00196324" w:rsidRPr="00A00C14">
        <w:rPr>
          <w:rFonts w:cstheme="minorHAnsi"/>
          <w:sz w:val="24"/>
          <w:szCs w:val="24"/>
        </w:rPr>
        <w:t>, the main building block chemical in polycarbonate,</w:t>
      </w:r>
      <w:r w:rsidR="00FA4B95" w:rsidRPr="00A00C14">
        <w:rPr>
          <w:rFonts w:cstheme="minorHAnsi"/>
          <w:sz w:val="24"/>
          <w:szCs w:val="24"/>
        </w:rPr>
        <w:t xml:space="preserve"> if found in the bloodstream can interfere with cellular growth and development.  In fact, with the “</w:t>
      </w:r>
      <w:r w:rsidR="006F3A0D" w:rsidRPr="00A00C14">
        <w:rPr>
          <w:rFonts w:cstheme="minorHAnsi"/>
          <w:sz w:val="24"/>
          <w:szCs w:val="24"/>
        </w:rPr>
        <w:t>Low-</w:t>
      </w:r>
      <w:r w:rsidR="00FA4B95" w:rsidRPr="00A00C14">
        <w:rPr>
          <w:rFonts w:cstheme="minorHAnsi"/>
          <w:sz w:val="24"/>
          <w:szCs w:val="24"/>
        </w:rPr>
        <w:t>Dose</w:t>
      </w:r>
      <w:r w:rsidR="006F3A0D" w:rsidRPr="00A00C14">
        <w:rPr>
          <w:rFonts w:cstheme="minorHAnsi"/>
          <w:sz w:val="24"/>
          <w:szCs w:val="24"/>
        </w:rPr>
        <w:t xml:space="preserve"> Hypothesis</w:t>
      </w:r>
      <w:r w:rsidR="00FA4B95" w:rsidRPr="00A00C14">
        <w:rPr>
          <w:rFonts w:cstheme="minorHAnsi"/>
          <w:sz w:val="24"/>
          <w:szCs w:val="24"/>
        </w:rPr>
        <w:t>,”</w:t>
      </w:r>
      <w:r w:rsidR="00552074" w:rsidRPr="00A00C14">
        <w:rPr>
          <w:rFonts w:cstheme="minorHAnsi"/>
          <w:sz w:val="24"/>
          <w:szCs w:val="24"/>
        </w:rPr>
        <w:t xml:space="preserve"> such small direct of BPA is more harmful than</w:t>
      </w:r>
      <w:r w:rsidR="00FA4B95" w:rsidRPr="00A00C14">
        <w:rPr>
          <w:rFonts w:cstheme="minorHAnsi"/>
          <w:sz w:val="24"/>
          <w:szCs w:val="24"/>
        </w:rPr>
        <w:t xml:space="preserve"> </w:t>
      </w:r>
      <w:r w:rsidR="00552074" w:rsidRPr="00A00C14">
        <w:rPr>
          <w:rFonts w:cstheme="minorHAnsi"/>
          <w:sz w:val="24"/>
          <w:szCs w:val="24"/>
        </w:rPr>
        <w:t xml:space="preserve">a much larger dose!  I myself was not convinced </w:t>
      </w:r>
      <w:r w:rsidR="006F3A0D" w:rsidRPr="00A00C14">
        <w:rPr>
          <w:rFonts w:cstheme="minorHAnsi"/>
          <w:sz w:val="24"/>
          <w:szCs w:val="24"/>
        </w:rPr>
        <w:t xml:space="preserve">of the </w:t>
      </w:r>
      <w:r w:rsidR="00D00CD3" w:rsidRPr="00A00C14">
        <w:rPr>
          <w:rFonts w:cstheme="minorHAnsi"/>
          <w:sz w:val="24"/>
          <w:szCs w:val="24"/>
        </w:rPr>
        <w:t>ironic claim</w:t>
      </w:r>
      <w:r w:rsidR="006F3A0D" w:rsidRPr="00A00C14">
        <w:rPr>
          <w:rFonts w:cstheme="minorHAnsi"/>
          <w:sz w:val="24"/>
          <w:szCs w:val="24"/>
        </w:rPr>
        <w:t>.  How could less of a toxin do more damage?  After further research I found that even recently, there is still not enough clear evidence for a scientific consensus regarding the</w:t>
      </w:r>
      <w:r w:rsidR="00856B90" w:rsidRPr="00A00C14">
        <w:rPr>
          <w:rFonts w:cstheme="minorHAnsi"/>
          <w:sz w:val="24"/>
          <w:szCs w:val="24"/>
        </w:rPr>
        <w:t xml:space="preserve"> </w:t>
      </w:r>
      <w:r w:rsidR="00D00CD3" w:rsidRPr="00A00C14">
        <w:rPr>
          <w:rFonts w:cstheme="minorHAnsi"/>
          <w:sz w:val="24"/>
          <w:szCs w:val="24"/>
        </w:rPr>
        <w:t>controversial theory, which is stilled debated between scientists in toxicology</w:t>
      </w:r>
      <w:r w:rsidR="00787619">
        <w:rPr>
          <w:rFonts w:cstheme="minorHAnsi"/>
          <w:sz w:val="24"/>
          <w:szCs w:val="24"/>
        </w:rPr>
        <w:t xml:space="preserve">. </w:t>
      </w:r>
      <w:r w:rsidR="007E0701">
        <w:rPr>
          <w:rFonts w:cstheme="minorHAnsi"/>
          <w:sz w:val="24"/>
          <w:szCs w:val="24"/>
        </w:rPr>
        <w:t xml:space="preserve"> </w:t>
      </w:r>
      <w:r w:rsidR="00787619">
        <w:rPr>
          <w:rFonts w:cstheme="minorHAnsi"/>
          <w:sz w:val="24"/>
          <w:szCs w:val="24"/>
        </w:rPr>
        <w:t xml:space="preserve"> Only recently has the theory</w:t>
      </w:r>
      <w:r w:rsidR="00404B85">
        <w:rPr>
          <w:rFonts w:cstheme="minorHAnsi"/>
          <w:sz w:val="24"/>
          <w:szCs w:val="24"/>
        </w:rPr>
        <w:t xml:space="preserve"> been successfully supported; a decade ago</w:t>
      </w:r>
      <w:r w:rsidR="00787619">
        <w:rPr>
          <w:rFonts w:cstheme="minorHAnsi"/>
          <w:sz w:val="24"/>
          <w:szCs w:val="24"/>
        </w:rPr>
        <w:t xml:space="preserve"> the U.S. National Toxicology Program found no signs </w:t>
      </w:r>
      <w:r w:rsidR="00CB312D">
        <w:rPr>
          <w:rFonts w:cstheme="minorHAnsi"/>
          <w:sz w:val="24"/>
          <w:szCs w:val="24"/>
        </w:rPr>
        <w:t xml:space="preserve">of low-dose effect of BPA </w:t>
      </w:r>
      <w:r w:rsidR="007E0701">
        <w:rPr>
          <w:rFonts w:cstheme="minorHAnsi"/>
          <w:sz w:val="24"/>
          <w:szCs w:val="24"/>
        </w:rPr>
        <w:t>(</w:t>
      </w:r>
      <w:r w:rsidR="00787619">
        <w:rPr>
          <w:rFonts w:cstheme="minorHAnsi"/>
          <w:sz w:val="24"/>
          <w:szCs w:val="24"/>
        </w:rPr>
        <w:t>Penn State Report par.2</w:t>
      </w:r>
      <w:r w:rsidR="00E74235">
        <w:rPr>
          <w:rFonts w:cstheme="minorHAnsi"/>
          <w:sz w:val="24"/>
          <w:szCs w:val="24"/>
        </w:rPr>
        <w:t xml:space="preserve">).  Only last March are </w:t>
      </w:r>
      <w:r w:rsidR="00476421">
        <w:rPr>
          <w:rFonts w:cstheme="minorHAnsi"/>
          <w:sz w:val="24"/>
          <w:szCs w:val="24"/>
        </w:rPr>
        <w:t xml:space="preserve">more </w:t>
      </w:r>
      <w:r w:rsidR="00E74235">
        <w:rPr>
          <w:rFonts w:cstheme="minorHAnsi"/>
          <w:sz w:val="24"/>
          <w:szCs w:val="24"/>
        </w:rPr>
        <w:t xml:space="preserve">scientists </w:t>
      </w:r>
      <w:r w:rsidR="00476421">
        <w:rPr>
          <w:rFonts w:cstheme="minorHAnsi"/>
          <w:sz w:val="24"/>
          <w:szCs w:val="24"/>
        </w:rPr>
        <w:t>arguing</w:t>
      </w:r>
      <w:r w:rsidR="00123C0B" w:rsidRPr="00A00C14">
        <w:rPr>
          <w:rFonts w:cstheme="minorHAnsi"/>
          <w:sz w:val="24"/>
          <w:szCs w:val="24"/>
        </w:rPr>
        <w:t xml:space="preserve"> the affirmative</w:t>
      </w:r>
      <w:r w:rsidR="00476421">
        <w:rPr>
          <w:rFonts w:cstheme="minorHAnsi"/>
          <w:sz w:val="24"/>
          <w:szCs w:val="24"/>
        </w:rPr>
        <w:t xml:space="preserve">. </w:t>
      </w:r>
      <w:r w:rsidR="00123C0B" w:rsidRPr="00A00C14">
        <w:rPr>
          <w:rFonts w:cstheme="minorHAnsi"/>
          <w:sz w:val="24"/>
          <w:szCs w:val="24"/>
        </w:rPr>
        <w:t xml:space="preserve"> </w:t>
      </w:r>
      <w:proofErr w:type="spellStart"/>
      <w:r w:rsidR="00123C0B" w:rsidRPr="00A00C14">
        <w:rPr>
          <w:rFonts w:cstheme="minorHAnsi"/>
          <w:sz w:val="24"/>
          <w:szCs w:val="24"/>
        </w:rPr>
        <w:t>Bisphenol</w:t>
      </w:r>
      <w:proofErr w:type="spellEnd"/>
      <w:r w:rsidR="00123C0B" w:rsidRPr="00A00C14">
        <w:rPr>
          <w:rFonts w:cstheme="minorHAnsi"/>
          <w:sz w:val="24"/>
          <w:szCs w:val="24"/>
        </w:rPr>
        <w:t xml:space="preserve">-A is an endocrine-disrupting chemical, which can alter important everyday endocrine system hormones – those which maintain metabolism and reproduction, and other necessary body processes.  </w:t>
      </w:r>
      <w:r w:rsidR="00E74235">
        <w:rPr>
          <w:rFonts w:cstheme="minorHAnsi"/>
          <w:sz w:val="24"/>
          <w:szCs w:val="24"/>
        </w:rPr>
        <w:t xml:space="preserve">Scientist Laura </w:t>
      </w:r>
      <w:r w:rsidR="00E26198" w:rsidRPr="00A00C14">
        <w:rPr>
          <w:rFonts w:cstheme="minorHAnsi"/>
          <w:color w:val="000000"/>
          <w:sz w:val="24"/>
          <w:szCs w:val="24"/>
          <w:shd w:val="clear" w:color="auto" w:fill="FFFFFF"/>
        </w:rPr>
        <w:t>Vandenberg explains that hormones interact with cellular receptors like locks and keys</w:t>
      </w:r>
      <w:r w:rsidR="003A535C" w:rsidRPr="00A00C14">
        <w:rPr>
          <w:rFonts w:cstheme="minorHAnsi"/>
          <w:color w:val="000000"/>
          <w:sz w:val="24"/>
          <w:szCs w:val="24"/>
          <w:shd w:val="clear" w:color="auto" w:fill="FFFFFF"/>
        </w:rPr>
        <w:t>, and that endocrine-disrupting chemicals are non-monotonic, meaning that the responses of animals or people to the chemicals do not necessarily intensify or diminish based on the dose (Grossman par. 4).</w:t>
      </w:r>
      <w:r w:rsidR="003A535C" w:rsidRPr="00A00C14"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  <w:t> </w:t>
      </w:r>
      <w:r w:rsidR="00E26198" w:rsidRPr="00A00C14">
        <w:rPr>
          <w:rFonts w:cstheme="minorHAnsi"/>
          <w:color w:val="000000"/>
          <w:sz w:val="24"/>
          <w:szCs w:val="24"/>
          <w:shd w:val="clear" w:color="auto" w:fill="FFFFFF"/>
        </w:rPr>
        <w:t xml:space="preserve">  </w:t>
      </w:r>
    </w:p>
    <w:p w:rsidR="00E26198" w:rsidRPr="00A00C14" w:rsidRDefault="00E26198" w:rsidP="00E26198">
      <w:pPr>
        <w:rPr>
          <w:rFonts w:cstheme="minorHAnsi"/>
          <w:color w:val="000000"/>
          <w:sz w:val="24"/>
          <w:szCs w:val="24"/>
          <w:shd w:val="clear" w:color="auto" w:fill="FFFFFF"/>
        </w:rPr>
      </w:pPr>
      <w:r w:rsidRPr="00A00C14">
        <w:rPr>
          <w:rFonts w:cstheme="minorHAnsi"/>
          <w:color w:val="000000"/>
          <w:sz w:val="24"/>
          <w:szCs w:val="24"/>
          <w:shd w:val="clear" w:color="auto" w:fill="FFFFFF"/>
        </w:rPr>
        <w:t>“The hormone or hormone-like chemical is the key, and the receptor, the lock. Touch the receptor and it starts to produce a response. Too much chemical stimulus (the wrong-size</w:t>
      </w:r>
      <w:r w:rsidRPr="00A00C14"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  <w:t> </w:t>
      </w:r>
      <w:r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key), however, can overwhelm the receptor, causing it to shut down and produce no response</w:t>
      </w:r>
      <w:r w:rsidR="00870E38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.</w:t>
      </w:r>
      <w:r w:rsidRPr="00A00C14">
        <w:rPr>
          <w:rFonts w:cstheme="minorHAnsi"/>
          <w:color w:val="000000"/>
          <w:sz w:val="24"/>
          <w:szCs w:val="24"/>
          <w:shd w:val="clear" w:color="auto" w:fill="FFFFFF"/>
        </w:rPr>
        <w:t>”</w:t>
      </w:r>
      <w:r w:rsidR="00870E38" w:rsidRPr="00A00C14">
        <w:rPr>
          <w:rFonts w:cstheme="minorHAnsi"/>
          <w:color w:val="000000"/>
          <w:sz w:val="24"/>
          <w:szCs w:val="24"/>
          <w:shd w:val="clear" w:color="auto" w:fill="FFFFFF"/>
        </w:rPr>
        <w:t xml:space="preserve">  (Grossman par. 6)</w:t>
      </w:r>
    </w:p>
    <w:p w:rsidR="006F3A0D" w:rsidRPr="00A00C14" w:rsidRDefault="008245A0" w:rsidP="00870E38">
      <w:pPr>
        <w:rPr>
          <w:rFonts w:eastAsia="Times New Roman" w:cstheme="minorHAnsi"/>
          <w:color w:val="000000"/>
          <w:sz w:val="24"/>
          <w:szCs w:val="24"/>
          <w:shd w:val="clear" w:color="auto" w:fill="FFFFFF"/>
        </w:rPr>
      </w:pPr>
      <w:r w:rsidRPr="00A00C14">
        <w:rPr>
          <w:rFonts w:cstheme="minorHAnsi"/>
          <w:color w:val="000000"/>
          <w:sz w:val="24"/>
          <w:szCs w:val="24"/>
          <w:shd w:val="clear" w:color="auto" w:fill="FFFFFF"/>
        </w:rPr>
        <w:t>Vandenberg also argues that non-monotonic responses have already been reported in many labs.</w:t>
      </w:r>
      <w:r w:rsidR="00E26198" w:rsidRPr="00A00C14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Pr="00A00C14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870E38" w:rsidRPr="00A00C14">
        <w:rPr>
          <w:rFonts w:cstheme="minorHAnsi"/>
          <w:color w:val="000000"/>
          <w:sz w:val="24"/>
          <w:szCs w:val="24"/>
          <w:shd w:val="clear" w:color="auto" w:fill="FFFFFF"/>
        </w:rPr>
        <w:t xml:space="preserve">Other toxicology scientists, including </w:t>
      </w:r>
      <w:r w:rsidR="00870E38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Earl Gray, Jr., a research biologist at the EPA’s Reproductive Toxicology Branch, believe that </w:t>
      </w:r>
      <w:r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even </w:t>
      </w:r>
      <w:r w:rsidR="00870E38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more research and validation is needed before establishing Vandenberg’s stance of non-monotonic responses behind endocrine-disrupting chemicals</w:t>
      </w:r>
      <w:r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(Grossman par. 8)</w:t>
      </w:r>
      <w:r w:rsidR="00870E38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.</w:t>
      </w:r>
      <w:r w:rsidR="00D22C96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 </w:t>
      </w:r>
      <w:r w:rsidR="00EE54CE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If the low-dose theory may be a major breakthrough</w:t>
      </w:r>
      <w:r w:rsidR="00CD1377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EE54CE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in toxicology, it will take time for the rest of the world to accept it.</w:t>
      </w:r>
    </w:p>
    <w:p w:rsidR="0023630F" w:rsidRPr="00A00C14" w:rsidRDefault="00D22C96" w:rsidP="00870E38">
      <w:pPr>
        <w:rPr>
          <w:rFonts w:eastAsia="Times New Roman" w:cstheme="minorHAnsi"/>
          <w:color w:val="000000"/>
          <w:sz w:val="24"/>
          <w:szCs w:val="24"/>
          <w:shd w:val="clear" w:color="auto" w:fill="FFFFFF"/>
        </w:rPr>
      </w:pPr>
      <w:r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ab/>
        <w:t xml:space="preserve">The documentary ended with its suggestion for sustainable solutions. </w:t>
      </w:r>
      <w:proofErr w:type="spellStart"/>
      <w:r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Connacher</w:t>
      </w:r>
      <w:proofErr w:type="spellEnd"/>
      <w:r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showed that certain companies such as Patagonia were already making fleece jackets from what was thought to be non-recyclable plastic waste.  </w:t>
      </w:r>
      <w:r w:rsidR="00A7092A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In addition, a</w:t>
      </w:r>
      <w:r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start-up fertilizer company in Houston was already chemically transforming plastic waste into </w:t>
      </w:r>
      <w:r w:rsidR="00A7092A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what they called “fluff,” </w:t>
      </w:r>
      <w:r w:rsidR="00CD1377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dirt fertilizer which, the CEO claimed, also has potential for other energy use.  </w:t>
      </w:r>
      <w:r w:rsidR="004C4689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In order for these companies to better thrive, people just need to </w:t>
      </w:r>
      <w:r w:rsidR="00EE54CE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know to </w:t>
      </w:r>
      <w:r w:rsidR="004C4689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send them the “non-recyclable” plastic!  </w:t>
      </w:r>
      <w:r w:rsidR="00EE54CE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However, for successful waste elimination from long-term plastic reusability, more research and development is needed to better remold and transform different plastics </w:t>
      </w:r>
      <w:r w:rsidR="00946FFE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in</w:t>
      </w:r>
      <w:r w:rsidR="00EE54CE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to</w:t>
      </w:r>
      <w:r w:rsidR="00946FFE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other products and necessities.</w:t>
      </w:r>
      <w:r w:rsidR="00EE54CE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946FFE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EE54CE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Meanwhile, the video does a</w:t>
      </w:r>
      <w:r w:rsidR="00CD1377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EE54CE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noble</w:t>
      </w:r>
      <w:r w:rsidR="00CD1377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job of emphasizing short-</w:t>
      </w:r>
      <w:r w:rsidR="00CD1377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lastRenderedPageBreak/>
        <w:t xml:space="preserve">term sustainability tactics to reducing plastic </w:t>
      </w:r>
      <w:r w:rsidR="004C4689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problems, such as not using plastic ware around food to reduce the effect of</w:t>
      </w:r>
      <w:r w:rsidR="005A18AC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endocrine-hormone disrupters.  </w:t>
      </w:r>
    </w:p>
    <w:p w:rsidR="00A00C14" w:rsidRPr="00A00C14" w:rsidRDefault="0023630F" w:rsidP="00A00C14">
      <w:pPr>
        <w:ind w:firstLine="720"/>
        <w:rPr>
          <w:rFonts w:eastAsia="Times New Roman" w:cstheme="minorHAnsi"/>
          <w:color w:val="000000"/>
          <w:sz w:val="24"/>
          <w:szCs w:val="24"/>
          <w:shd w:val="clear" w:color="auto" w:fill="FFFFFF"/>
        </w:rPr>
      </w:pPr>
      <w:r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As a critic, I would say that this</w:t>
      </w:r>
      <w:r w:rsidR="002E39BC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documentary </w:t>
      </w:r>
      <w:r w:rsidR="00F86415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was well-done and effective, but not </w:t>
      </w:r>
      <w:r w:rsidR="00763927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mind-blowing</w:t>
      </w:r>
      <w:r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.  </w:t>
      </w:r>
      <w:r w:rsidR="004C4689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The versatility of suggested solutions and its effective use of counter-arguments against the low-dose theory from corporate researchers </w:t>
      </w:r>
      <w:r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re</w:t>
      </w:r>
      <w:r w:rsidR="002E39BC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ally enhanced</w:t>
      </w:r>
      <w:r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the film’s environmental educational value</w:t>
      </w:r>
      <w:r w:rsidR="002E39BC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, to the end</w:t>
      </w:r>
      <w:r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.</w:t>
      </w:r>
      <w:r w:rsidR="002E39BC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 </w:t>
      </w:r>
      <w:r w:rsidR="00DC2AFB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It also </w:t>
      </w:r>
      <w:r w:rsidR="00F86415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used </w:t>
      </w:r>
      <w:r w:rsidR="009F698A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both </w:t>
      </w:r>
      <w:r w:rsidR="00DC2AFB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scientific and emotional appeal, with chemists elaborating on the toxicity of plastic materials to environmentalists and community leaders in third world communities talking about the bombardment of foreign plastic trash.  </w:t>
      </w:r>
      <w:r w:rsidR="00404B85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However</w:t>
      </w:r>
      <w:r w:rsidR="00E26446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E26446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Connacher</w:t>
      </w:r>
      <w:proofErr w:type="spellEnd"/>
      <w:r w:rsidR="00E26446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needed </w:t>
      </w:r>
      <w:r w:rsidR="00DC2AFB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more alarming scenarios </w:t>
      </w:r>
      <w:r w:rsidR="00E26446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to better address the need for immediate action</w:t>
      </w:r>
      <w:r w:rsidR="00DC2AFB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. Compared to our energy crisis and other sustainability problems, </w:t>
      </w:r>
      <w:r w:rsidR="00A00C14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plastic </w:t>
      </w:r>
      <w:r w:rsid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consumptio</w:t>
      </w:r>
      <w:r w:rsidR="00E26446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n is not widely considered to be dire urgency</w:t>
      </w:r>
      <w:r w:rsid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.   </w:t>
      </w:r>
      <w:r w:rsidR="009F698A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Throughout the video, there wa</w:t>
      </w:r>
      <w:r w:rsidR="00F86415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s nothing that stood out as</w:t>
      </w:r>
      <w:r w:rsidR="009F698A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compelling</w:t>
      </w:r>
      <w:r w:rsidR="00F86415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and persuasive with the We-</w:t>
      </w:r>
      <w:r w:rsidR="00404B85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Really-</w:t>
      </w:r>
      <w:r w:rsidR="00F86415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Need-to-Act-Now sense.</w:t>
      </w:r>
      <w:r w:rsidR="00C55CB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 </w:t>
      </w:r>
      <w:r w:rsidR="009F698A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F86415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Connacher</w:t>
      </w:r>
      <w:proofErr w:type="spellEnd"/>
      <w:r w:rsid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could probably have used more emotional appeal to really </w:t>
      </w:r>
      <w:r w:rsidR="002F0A03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draw in more </w:t>
      </w:r>
      <w:r w:rsidR="00F86415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non-scientific activist groups and media attention</w:t>
      </w:r>
      <w:r w:rsid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.  The film already well addresses more educated and scientifically concerned individuals from the plethora of </w:t>
      </w:r>
      <w:r w:rsidR="002F0A03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chemical and environmen</w:t>
      </w:r>
      <w:r w:rsidR="009F698A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tal facts concerning plastic.  Nevertheless,</w:t>
      </w:r>
      <w:r w:rsidR="002F0A03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politi</w:t>
      </w:r>
      <w:r w:rsidR="009F698A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cal </w:t>
      </w:r>
      <w:r w:rsidR="002F0A03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activists </w:t>
      </w:r>
      <w:r w:rsidR="00F86415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and journalists </w:t>
      </w:r>
      <w:r w:rsidR="002F0A03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are usually and unfortunately stirred up more </w:t>
      </w:r>
      <w:r w:rsidR="009F698A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by the image of a child without eyes rather than by a dumpster of plastic waste.  </w:t>
      </w:r>
      <w:r w:rsidR="009F275D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N</w:t>
      </w:r>
      <w:r w:rsidR="00F86415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o resource is unlimited or forever usab</w:t>
      </w:r>
      <w:r w:rsidR="009F275D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le without certain consequences--</w:t>
      </w:r>
      <w:r w:rsidR="00F86415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D04F8D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Plastic overconsumption can prove to be very detrimental if </w:t>
      </w:r>
      <w:r w:rsidR="00A84DE2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it continues </w:t>
      </w:r>
      <w:r w:rsidR="00D04F8D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at the same rate.</w:t>
      </w:r>
      <w:r w:rsidR="00CA5645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 It’s just a matter of making plastic sustainability a priority and acting upon it.  </w:t>
      </w:r>
    </w:p>
    <w:p w:rsidR="008245A0" w:rsidRPr="00A00C14" w:rsidRDefault="008245A0" w:rsidP="00870E38">
      <w:pPr>
        <w:rPr>
          <w:rFonts w:eastAsia="Times New Roman" w:cstheme="minorHAnsi"/>
          <w:sz w:val="24"/>
          <w:szCs w:val="24"/>
        </w:rPr>
      </w:pPr>
    </w:p>
    <w:p w:rsidR="006F3A0D" w:rsidRPr="00A00C14" w:rsidRDefault="006F3A0D" w:rsidP="00DC5967">
      <w:pPr>
        <w:spacing w:after="0"/>
        <w:ind w:firstLine="720"/>
        <w:rPr>
          <w:rFonts w:cstheme="minorHAnsi"/>
          <w:sz w:val="24"/>
          <w:szCs w:val="24"/>
        </w:rPr>
      </w:pPr>
    </w:p>
    <w:p w:rsidR="006F3A0D" w:rsidRPr="00A00C14" w:rsidRDefault="006F3A0D" w:rsidP="00DC5967">
      <w:pPr>
        <w:spacing w:after="0"/>
        <w:ind w:firstLine="720"/>
        <w:rPr>
          <w:rFonts w:cstheme="minorHAnsi"/>
          <w:b/>
          <w:i/>
          <w:sz w:val="24"/>
          <w:szCs w:val="24"/>
          <w:u w:val="single"/>
        </w:rPr>
      </w:pPr>
      <w:r w:rsidRPr="00A00C14">
        <w:rPr>
          <w:rFonts w:cstheme="minorHAnsi"/>
          <w:b/>
          <w:i/>
          <w:sz w:val="24"/>
          <w:szCs w:val="24"/>
          <w:u w:val="single"/>
        </w:rPr>
        <w:t>External Sources/Bibliography</w:t>
      </w:r>
    </w:p>
    <w:p w:rsidR="006F3A0D" w:rsidRPr="00A00C14" w:rsidRDefault="006F3A0D" w:rsidP="00DC5967">
      <w:pPr>
        <w:spacing w:after="0"/>
        <w:ind w:firstLine="720"/>
        <w:rPr>
          <w:rFonts w:cstheme="minorHAnsi"/>
          <w:sz w:val="24"/>
          <w:szCs w:val="24"/>
        </w:rPr>
      </w:pPr>
    </w:p>
    <w:p w:rsidR="006F3A0D" w:rsidRPr="00A00C14" w:rsidRDefault="00D74347" w:rsidP="006F3A0D">
      <w:pPr>
        <w:pStyle w:val="ListParagraph"/>
        <w:numPr>
          <w:ilvl w:val="0"/>
          <w:numId w:val="1"/>
        </w:numPr>
        <w:spacing w:after="0"/>
        <w:rPr>
          <w:rFonts w:cstheme="minorHAnsi"/>
          <w:sz w:val="24"/>
          <w:szCs w:val="24"/>
        </w:rPr>
      </w:pPr>
      <w:r w:rsidRPr="00A00C14">
        <w:rPr>
          <w:rFonts w:cstheme="minorHAnsi"/>
          <w:sz w:val="24"/>
          <w:szCs w:val="24"/>
        </w:rPr>
        <w:t xml:space="preserve">Grossman, Elizabeth.  “Scientists Warn of Low-Dose Risks to Chemical Exposure.”  </w:t>
      </w:r>
    </w:p>
    <w:p w:rsidR="00D74347" w:rsidRPr="00A00C14" w:rsidRDefault="00D74347" w:rsidP="00D74347">
      <w:pPr>
        <w:pStyle w:val="ListParagraph"/>
        <w:spacing w:after="0"/>
        <w:ind w:left="1080"/>
        <w:rPr>
          <w:rFonts w:cstheme="minorHAnsi"/>
          <w:sz w:val="24"/>
          <w:szCs w:val="24"/>
        </w:rPr>
      </w:pPr>
      <w:proofErr w:type="gramStart"/>
      <w:r w:rsidRPr="00A00C14">
        <w:rPr>
          <w:rFonts w:cstheme="minorHAnsi"/>
          <w:sz w:val="24"/>
          <w:szCs w:val="24"/>
        </w:rPr>
        <w:t>Yale Environment 360 Magazine.</w:t>
      </w:r>
      <w:proofErr w:type="gramEnd"/>
      <w:r w:rsidRPr="00A00C14">
        <w:rPr>
          <w:rFonts w:cstheme="minorHAnsi"/>
          <w:sz w:val="24"/>
          <w:szCs w:val="24"/>
        </w:rPr>
        <w:t xml:space="preserve"> </w:t>
      </w:r>
      <w:proofErr w:type="gramStart"/>
      <w:r w:rsidRPr="00A00C14">
        <w:rPr>
          <w:rFonts w:cstheme="minorHAnsi"/>
          <w:sz w:val="24"/>
          <w:szCs w:val="24"/>
        </w:rPr>
        <w:t>Yale University School of Forestry and Environmental Studies.</w:t>
      </w:r>
      <w:proofErr w:type="gramEnd"/>
      <w:r w:rsidRPr="00A00C14">
        <w:rPr>
          <w:rFonts w:cstheme="minorHAnsi"/>
          <w:sz w:val="24"/>
          <w:szCs w:val="24"/>
        </w:rPr>
        <w:t xml:space="preserve">  19 Mar. 2012.  </w:t>
      </w:r>
      <w:proofErr w:type="gramStart"/>
      <w:r w:rsidRPr="00A00C14">
        <w:rPr>
          <w:rFonts w:cstheme="minorHAnsi"/>
          <w:sz w:val="24"/>
          <w:szCs w:val="24"/>
        </w:rPr>
        <w:t>Web.</w:t>
      </w:r>
      <w:proofErr w:type="gramEnd"/>
      <w:r w:rsidRPr="00A00C14">
        <w:rPr>
          <w:rFonts w:cstheme="minorHAnsi"/>
          <w:sz w:val="24"/>
          <w:szCs w:val="24"/>
        </w:rPr>
        <w:t xml:space="preserve"> 1 Nov. 2012</w:t>
      </w:r>
    </w:p>
    <w:p w:rsidR="00D00CD3" w:rsidRPr="00A00C14" w:rsidRDefault="00914510" w:rsidP="00D00CD3">
      <w:pPr>
        <w:pStyle w:val="ListParagraph"/>
        <w:spacing w:after="0"/>
        <w:ind w:left="1080"/>
        <w:rPr>
          <w:rFonts w:cstheme="minorHAnsi"/>
          <w:sz w:val="24"/>
          <w:szCs w:val="24"/>
        </w:rPr>
      </w:pPr>
      <w:hyperlink r:id="rId9" w:history="1">
        <w:r w:rsidR="00D74347" w:rsidRPr="00A00C14">
          <w:rPr>
            <w:rStyle w:val="Hyperlink"/>
            <w:rFonts w:cstheme="minorHAnsi"/>
            <w:sz w:val="24"/>
            <w:szCs w:val="24"/>
          </w:rPr>
          <w:t>http://e360.yale.edu/feature/scientists_warn_of_low_dose_risk_of_endocrine_blocking_chemical_exposure/2507/</w:t>
        </w:r>
      </w:hyperlink>
    </w:p>
    <w:p w:rsidR="00787619" w:rsidRPr="00495A48" w:rsidRDefault="00404B85" w:rsidP="00787619">
      <w:pPr>
        <w:pStyle w:val="ListParagraph"/>
        <w:numPr>
          <w:ilvl w:val="0"/>
          <w:numId w:val="1"/>
        </w:numPr>
        <w:spacing w:after="0"/>
        <w:rPr>
          <w:rStyle w:val="Hyperlink"/>
          <w:rFonts w:cstheme="minorHAnsi"/>
          <w:color w:val="auto"/>
          <w:sz w:val="24"/>
          <w:szCs w:val="24"/>
          <w:u w:val="none"/>
        </w:rPr>
      </w:pPr>
      <w:r>
        <w:rPr>
          <w:rFonts w:cstheme="minorHAnsi"/>
          <w:sz w:val="24"/>
          <w:szCs w:val="24"/>
        </w:rPr>
        <w:t>Penn State</w:t>
      </w:r>
      <w:r w:rsidR="00787619">
        <w:rPr>
          <w:rFonts w:cstheme="minorHAnsi"/>
          <w:sz w:val="24"/>
          <w:szCs w:val="24"/>
        </w:rPr>
        <w:t xml:space="preserve"> Report.  “Questions about </w:t>
      </w:r>
      <w:proofErr w:type="spellStart"/>
      <w:r w:rsidR="00787619">
        <w:rPr>
          <w:rFonts w:cstheme="minorHAnsi"/>
          <w:sz w:val="24"/>
          <w:szCs w:val="24"/>
        </w:rPr>
        <w:t>Bisphenol</w:t>
      </w:r>
      <w:proofErr w:type="spellEnd"/>
      <w:r w:rsidR="00787619">
        <w:rPr>
          <w:rFonts w:cstheme="minorHAnsi"/>
          <w:sz w:val="24"/>
          <w:szCs w:val="24"/>
        </w:rPr>
        <w:t>?”   Penn State</w:t>
      </w:r>
      <w:r>
        <w:rPr>
          <w:rFonts w:cstheme="minorHAnsi"/>
          <w:sz w:val="24"/>
          <w:szCs w:val="24"/>
        </w:rPr>
        <w:t xml:space="preserve"> Environmental Health and Safety</w:t>
      </w:r>
      <w:r w:rsidR="00787619">
        <w:rPr>
          <w:rFonts w:cstheme="minorHAnsi"/>
          <w:sz w:val="24"/>
          <w:szCs w:val="24"/>
        </w:rPr>
        <w:t xml:space="preserve">.  21 April 2008.   </w:t>
      </w:r>
      <w:hyperlink r:id="rId10" w:history="1">
        <w:r w:rsidR="00787619">
          <w:rPr>
            <w:rStyle w:val="Hyperlink"/>
          </w:rPr>
          <w:t>http://www.ehs.psu.edu/help/info_sheets/Bisphenol-a.pdf</w:t>
        </w:r>
      </w:hyperlink>
    </w:p>
    <w:p w:rsidR="00495A48" w:rsidRPr="00894EE1" w:rsidRDefault="00495A48" w:rsidP="00894EE1">
      <w:pPr>
        <w:spacing w:after="0"/>
        <w:ind w:left="720"/>
        <w:rPr>
          <w:rFonts w:cstheme="minorHAnsi"/>
          <w:sz w:val="24"/>
          <w:szCs w:val="24"/>
        </w:rPr>
      </w:pPr>
    </w:p>
    <w:p w:rsidR="00770C67" w:rsidRPr="00A00C14" w:rsidRDefault="00770C67" w:rsidP="00A3047D">
      <w:pPr>
        <w:spacing w:after="0"/>
        <w:ind w:firstLine="720"/>
        <w:rPr>
          <w:rFonts w:cstheme="minorHAnsi"/>
          <w:sz w:val="24"/>
          <w:szCs w:val="24"/>
        </w:rPr>
      </w:pPr>
    </w:p>
    <w:p w:rsidR="00126DB2" w:rsidRDefault="00126DB2" w:rsidP="00A3047D">
      <w:pPr>
        <w:spacing w:after="0"/>
        <w:ind w:firstLine="720"/>
      </w:pPr>
    </w:p>
    <w:p w:rsidR="00EB63BE" w:rsidRDefault="00126DB2" w:rsidP="00A3047D">
      <w:pPr>
        <w:spacing w:after="0"/>
        <w:ind w:firstLine="720"/>
      </w:pPr>
      <w:r>
        <w:t xml:space="preserve">    </w:t>
      </w:r>
      <w:r w:rsidR="00B0122C">
        <w:t xml:space="preserve"> </w:t>
      </w:r>
    </w:p>
    <w:p w:rsidR="00FE45DA" w:rsidRDefault="00FE45DA" w:rsidP="00EB63BE">
      <w:pPr>
        <w:spacing w:after="0"/>
      </w:pPr>
    </w:p>
    <w:p w:rsidR="00FE45DA" w:rsidRDefault="00FE45DA" w:rsidP="00EB63BE">
      <w:pPr>
        <w:spacing w:after="0"/>
      </w:pPr>
      <w:r>
        <w:lastRenderedPageBreak/>
        <w:tab/>
      </w:r>
    </w:p>
    <w:p w:rsidR="00450A5E" w:rsidRDefault="00450A5E" w:rsidP="00EB63BE">
      <w:pPr>
        <w:spacing w:after="0"/>
      </w:pPr>
    </w:p>
    <w:p w:rsidR="00450A5E" w:rsidRDefault="00450A5E" w:rsidP="00EB63BE">
      <w:pPr>
        <w:spacing w:after="0"/>
      </w:pPr>
      <w:r>
        <w:tab/>
      </w:r>
    </w:p>
    <w:p w:rsidR="00450A5E" w:rsidRDefault="00450A5E" w:rsidP="00EB63BE">
      <w:pPr>
        <w:spacing w:after="0"/>
      </w:pPr>
    </w:p>
    <w:p w:rsidR="00450A5E" w:rsidRDefault="00450A5E" w:rsidP="00EB63BE">
      <w:pPr>
        <w:spacing w:after="0"/>
      </w:pPr>
      <w:r>
        <w:tab/>
      </w:r>
    </w:p>
    <w:p w:rsidR="00C43009" w:rsidRDefault="00C43009" w:rsidP="00EB63BE">
      <w:pPr>
        <w:spacing w:after="0"/>
      </w:pPr>
    </w:p>
    <w:p w:rsidR="00C43009" w:rsidRDefault="00C43009" w:rsidP="00EB63BE">
      <w:pPr>
        <w:spacing w:after="0"/>
      </w:pPr>
      <w:r>
        <w:tab/>
      </w:r>
    </w:p>
    <w:p w:rsidR="00C43009" w:rsidRDefault="00C43009" w:rsidP="00EB63BE">
      <w:pPr>
        <w:spacing w:after="0"/>
      </w:pPr>
      <w:r>
        <w:tab/>
      </w:r>
    </w:p>
    <w:p w:rsidR="00C43009" w:rsidRDefault="00C43009" w:rsidP="00EB63BE">
      <w:pPr>
        <w:spacing w:after="0"/>
      </w:pPr>
      <w:r>
        <w:tab/>
      </w:r>
    </w:p>
    <w:p w:rsidR="00EB63BE" w:rsidRDefault="00EB63BE"/>
    <w:p w:rsidR="00EB63BE" w:rsidRDefault="00EB63BE" w:rsidP="00EB63BE">
      <w:r>
        <w:tab/>
      </w:r>
    </w:p>
    <w:sectPr w:rsidR="00EB63BE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510" w:rsidRDefault="00914510" w:rsidP="003B14E8">
      <w:pPr>
        <w:spacing w:after="0" w:line="240" w:lineRule="auto"/>
      </w:pPr>
      <w:r>
        <w:separator/>
      </w:r>
    </w:p>
  </w:endnote>
  <w:endnote w:type="continuationSeparator" w:id="0">
    <w:p w:rsidR="00914510" w:rsidRDefault="00914510" w:rsidP="003B14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510" w:rsidRDefault="00914510" w:rsidP="003B14E8">
      <w:pPr>
        <w:spacing w:after="0" w:line="240" w:lineRule="auto"/>
      </w:pPr>
      <w:r>
        <w:separator/>
      </w:r>
    </w:p>
  </w:footnote>
  <w:footnote w:type="continuationSeparator" w:id="0">
    <w:p w:rsidR="00914510" w:rsidRDefault="00914510" w:rsidP="003B14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2877"/>
      <w:gridCol w:w="6713"/>
    </w:tblGrid>
    <w:tr w:rsidR="00A7092A">
      <w:sdt>
        <w:sdtPr>
          <w:rPr>
            <w:color w:val="FFFFFF" w:themeColor="background1"/>
          </w:rPr>
          <w:alias w:val="Date"/>
          <w:id w:val="77625188"/>
          <w:placeholder>
            <w:docPart w:val="EAB053DF4D774BE6859FEF51092A29E3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EndPr/>
        <w:sdtContent>
          <w:tc>
            <w:tcPr>
              <w:tcW w:w="1500" w:type="pct"/>
              <w:tcBorders>
                <w:bottom w:val="single" w:sz="4" w:space="0" w:color="943634" w:themeColor="accent2" w:themeShade="BF"/>
              </w:tcBorders>
              <w:shd w:val="clear" w:color="auto" w:fill="943634" w:themeFill="accent2" w:themeFillShade="BF"/>
              <w:vAlign w:val="bottom"/>
            </w:tcPr>
            <w:p w:rsidR="00A7092A" w:rsidRDefault="00A7092A" w:rsidP="003B14E8">
              <w:pPr>
                <w:pStyle w:val="Header"/>
                <w:jc w:val="right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Film Annotation #6</w:t>
              </w:r>
            </w:p>
          </w:tc>
        </w:sdtContent>
      </w:sdt>
      <w:tc>
        <w:tcPr>
          <w:tcW w:w="4000" w:type="pct"/>
          <w:tcBorders>
            <w:bottom w:val="single" w:sz="4" w:space="0" w:color="auto"/>
          </w:tcBorders>
          <w:vAlign w:val="bottom"/>
        </w:tcPr>
        <w:p w:rsidR="00A7092A" w:rsidRPr="00EB63BE" w:rsidRDefault="00A7092A" w:rsidP="003B14E8">
          <w:pPr>
            <w:pStyle w:val="Header"/>
            <w:rPr>
              <w:i/>
              <w:color w:val="76923C" w:themeColor="accent3" w:themeShade="BF"/>
              <w:sz w:val="24"/>
            </w:rPr>
          </w:pPr>
          <w:r w:rsidRPr="00EB63BE">
            <w:rPr>
              <w:b/>
              <w:bCs/>
              <w:i/>
              <w:color w:val="76923C" w:themeColor="accent3" w:themeShade="BF"/>
              <w:sz w:val="24"/>
            </w:rPr>
            <w:t>Addicted to Plastic</w:t>
          </w:r>
        </w:p>
      </w:tc>
    </w:tr>
  </w:tbl>
  <w:p w:rsidR="00A7092A" w:rsidRDefault="00A7092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317C4"/>
    <w:multiLevelType w:val="hybridMultilevel"/>
    <w:tmpl w:val="D08AFD74"/>
    <w:lvl w:ilvl="0" w:tplc="906A96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E8"/>
    <w:rsid w:val="00123C0B"/>
    <w:rsid w:val="00126DB2"/>
    <w:rsid w:val="001755EE"/>
    <w:rsid w:val="00196324"/>
    <w:rsid w:val="0023630F"/>
    <w:rsid w:val="002E39BC"/>
    <w:rsid w:val="002F0A03"/>
    <w:rsid w:val="0030501A"/>
    <w:rsid w:val="003709F8"/>
    <w:rsid w:val="00393E03"/>
    <w:rsid w:val="003A535C"/>
    <w:rsid w:val="003B14E8"/>
    <w:rsid w:val="00403637"/>
    <w:rsid w:val="00404B85"/>
    <w:rsid w:val="00450A5E"/>
    <w:rsid w:val="00457CCE"/>
    <w:rsid w:val="00476421"/>
    <w:rsid w:val="00495A48"/>
    <w:rsid w:val="004C4689"/>
    <w:rsid w:val="004E074E"/>
    <w:rsid w:val="00552074"/>
    <w:rsid w:val="005A18AC"/>
    <w:rsid w:val="005B1241"/>
    <w:rsid w:val="00667A43"/>
    <w:rsid w:val="00695EF0"/>
    <w:rsid w:val="006B2FA1"/>
    <w:rsid w:val="006C4898"/>
    <w:rsid w:val="006F3A0D"/>
    <w:rsid w:val="007043F2"/>
    <w:rsid w:val="00763927"/>
    <w:rsid w:val="00770C67"/>
    <w:rsid w:val="00787619"/>
    <w:rsid w:val="007E0701"/>
    <w:rsid w:val="007E59FA"/>
    <w:rsid w:val="008152B2"/>
    <w:rsid w:val="008245A0"/>
    <w:rsid w:val="008543E2"/>
    <w:rsid w:val="00856B90"/>
    <w:rsid w:val="00870E38"/>
    <w:rsid w:val="00894EE1"/>
    <w:rsid w:val="008E3D00"/>
    <w:rsid w:val="008F1A5F"/>
    <w:rsid w:val="00914510"/>
    <w:rsid w:val="00946FFE"/>
    <w:rsid w:val="009A5F56"/>
    <w:rsid w:val="009C1859"/>
    <w:rsid w:val="009F275D"/>
    <w:rsid w:val="009F698A"/>
    <w:rsid w:val="00A00C14"/>
    <w:rsid w:val="00A27789"/>
    <w:rsid w:val="00A3047D"/>
    <w:rsid w:val="00A37C40"/>
    <w:rsid w:val="00A7092A"/>
    <w:rsid w:val="00A84DE2"/>
    <w:rsid w:val="00B0122C"/>
    <w:rsid w:val="00B63164"/>
    <w:rsid w:val="00B70A2D"/>
    <w:rsid w:val="00B75B74"/>
    <w:rsid w:val="00BA78DF"/>
    <w:rsid w:val="00C20CBF"/>
    <w:rsid w:val="00C43009"/>
    <w:rsid w:val="00C55CB4"/>
    <w:rsid w:val="00CA5645"/>
    <w:rsid w:val="00CB312D"/>
    <w:rsid w:val="00CD1377"/>
    <w:rsid w:val="00D00CD3"/>
    <w:rsid w:val="00D04F8D"/>
    <w:rsid w:val="00D07FF4"/>
    <w:rsid w:val="00D22C96"/>
    <w:rsid w:val="00D74347"/>
    <w:rsid w:val="00DC2AFB"/>
    <w:rsid w:val="00DC5967"/>
    <w:rsid w:val="00DF6B88"/>
    <w:rsid w:val="00E26198"/>
    <w:rsid w:val="00E26446"/>
    <w:rsid w:val="00E74235"/>
    <w:rsid w:val="00E821BA"/>
    <w:rsid w:val="00EB63BE"/>
    <w:rsid w:val="00EB66BD"/>
    <w:rsid w:val="00EE54CE"/>
    <w:rsid w:val="00F17B4A"/>
    <w:rsid w:val="00F25434"/>
    <w:rsid w:val="00F43834"/>
    <w:rsid w:val="00F55F35"/>
    <w:rsid w:val="00F86415"/>
    <w:rsid w:val="00FA4B95"/>
    <w:rsid w:val="00FE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14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14E8"/>
  </w:style>
  <w:style w:type="paragraph" w:styleId="Footer">
    <w:name w:val="footer"/>
    <w:basedOn w:val="Normal"/>
    <w:link w:val="FooterChar"/>
    <w:uiPriority w:val="99"/>
    <w:unhideWhenUsed/>
    <w:rsid w:val="003B14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14E8"/>
  </w:style>
  <w:style w:type="paragraph" w:styleId="BalloonText">
    <w:name w:val="Balloon Text"/>
    <w:basedOn w:val="Normal"/>
    <w:link w:val="BalloonTextChar"/>
    <w:uiPriority w:val="99"/>
    <w:semiHidden/>
    <w:unhideWhenUsed/>
    <w:rsid w:val="003B1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14E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F3A0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6F3A0D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6F3A0D"/>
    <w:rPr>
      <w:b/>
      <w:bCs/>
    </w:rPr>
  </w:style>
  <w:style w:type="character" w:customStyle="1" w:styleId="apple-converted-space">
    <w:name w:val="apple-converted-space"/>
    <w:basedOn w:val="DefaultParagraphFont"/>
    <w:rsid w:val="00E26198"/>
  </w:style>
  <w:style w:type="character" w:styleId="FollowedHyperlink">
    <w:name w:val="FollowedHyperlink"/>
    <w:basedOn w:val="DefaultParagraphFont"/>
    <w:uiPriority w:val="99"/>
    <w:semiHidden/>
    <w:unhideWhenUsed/>
    <w:rsid w:val="00404B8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14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14E8"/>
  </w:style>
  <w:style w:type="paragraph" w:styleId="Footer">
    <w:name w:val="footer"/>
    <w:basedOn w:val="Normal"/>
    <w:link w:val="FooterChar"/>
    <w:uiPriority w:val="99"/>
    <w:unhideWhenUsed/>
    <w:rsid w:val="003B14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14E8"/>
  </w:style>
  <w:style w:type="paragraph" w:styleId="BalloonText">
    <w:name w:val="Balloon Text"/>
    <w:basedOn w:val="Normal"/>
    <w:link w:val="BalloonTextChar"/>
    <w:uiPriority w:val="99"/>
    <w:semiHidden/>
    <w:unhideWhenUsed/>
    <w:rsid w:val="003B1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14E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F3A0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6F3A0D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6F3A0D"/>
    <w:rPr>
      <w:b/>
      <w:bCs/>
    </w:rPr>
  </w:style>
  <w:style w:type="character" w:customStyle="1" w:styleId="apple-converted-space">
    <w:name w:val="apple-converted-space"/>
    <w:basedOn w:val="DefaultParagraphFont"/>
    <w:rsid w:val="00E26198"/>
  </w:style>
  <w:style w:type="character" w:styleId="FollowedHyperlink">
    <w:name w:val="FollowedHyperlink"/>
    <w:basedOn w:val="DefaultParagraphFont"/>
    <w:uiPriority w:val="99"/>
    <w:semiHidden/>
    <w:unhideWhenUsed/>
    <w:rsid w:val="00404B8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4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ehs.psu.edu/help/info_sheets/Bisphenol-a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e360.yale.edu/feature/scientists_warn_of_low_dose_risk_of_endocrine_blocking_chemical_exposure/2507/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AB053DF4D774BE6859FEF51092A29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CD91D1-6DA1-44EB-BB11-EC6FA53765C7}"/>
      </w:docPartPr>
      <w:docPartBody>
        <w:p w:rsidR="00C2319D" w:rsidRDefault="00C2319D" w:rsidP="00C2319D">
          <w:pPr>
            <w:pStyle w:val="EAB053DF4D774BE6859FEF51092A29E3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19D"/>
    <w:rsid w:val="002D23D5"/>
    <w:rsid w:val="00C2319D"/>
    <w:rsid w:val="00CE1DD9"/>
    <w:rsid w:val="00E0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AB053DF4D774BE6859FEF51092A29E3">
    <w:name w:val="EAB053DF4D774BE6859FEF51092A29E3"/>
    <w:rsid w:val="00C2319D"/>
  </w:style>
  <w:style w:type="paragraph" w:customStyle="1" w:styleId="D9838A2AB86A4B53A91AB9A851BCB5BC">
    <w:name w:val="D9838A2AB86A4B53A91AB9A851BCB5BC"/>
    <w:rsid w:val="00C2319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AB053DF4D774BE6859FEF51092A29E3">
    <w:name w:val="EAB053DF4D774BE6859FEF51092A29E3"/>
    <w:rsid w:val="00C2319D"/>
  </w:style>
  <w:style w:type="paragraph" w:customStyle="1" w:styleId="D9838A2AB86A4B53A91AB9A851BCB5BC">
    <w:name w:val="D9838A2AB86A4B53A91AB9A851BCB5BC"/>
    <w:rsid w:val="00C231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Film Annotation #6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1183</TotalTime>
  <Pages>4</Pages>
  <Words>1285</Words>
  <Characters>7330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</vt:lpstr>
    </vt:vector>
  </TitlesOfParts>
  <Company/>
  <LinksUpToDate>false</LinksUpToDate>
  <CharactersWithSpaces>8598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student</dc:creator>
  <cp:lastModifiedBy>student</cp:lastModifiedBy>
  <cp:revision>51</cp:revision>
  <dcterms:created xsi:type="dcterms:W3CDTF">2012-10-31T23:12:00Z</dcterms:created>
  <dcterms:modified xsi:type="dcterms:W3CDTF">2012-11-20T22:46:00Z</dcterms:modified>
</cp:coreProperties>
</file>